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5E639" w14:textId="77777777" w:rsidR="007306D3" w:rsidRDefault="007306D3" w:rsidP="005F6F5D">
      <w:pPr>
        <w:pStyle w:val="berschrift4"/>
        <w:rPr>
          <w:rFonts w:ascii="Garamond" w:hAnsi="Garamond"/>
          <w:b w:val="0"/>
          <w:color w:val="000000"/>
          <w:sz w:val="28"/>
          <w:szCs w:val="26"/>
          <w:u w:val="single"/>
        </w:rPr>
      </w:pPr>
    </w:p>
    <w:p w14:paraId="5B3DFB9C" w14:textId="77777777" w:rsidR="007306D3" w:rsidRPr="00255292" w:rsidRDefault="00035E03" w:rsidP="005F6F5D">
      <w:pPr>
        <w:pStyle w:val="berschrift4"/>
        <w:rPr>
          <w:sz w:val="28"/>
          <w:szCs w:val="26"/>
        </w:rPr>
      </w:pPr>
      <w:r>
        <w:rPr>
          <w:noProof/>
        </w:rPr>
        <w:pict w14:anchorId="55259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6" type="#_x0000_t75" style="position:absolute;margin-left:362.6pt;margin-top:-34.3pt;width:110.25pt;height:107.25pt;z-index:-2;visibility:visible">
            <v:imagedata r:id="rId7" o:title=""/>
          </v:shape>
        </w:pict>
      </w:r>
      <w:r w:rsidR="007306D3" w:rsidRPr="00255292">
        <w:rPr>
          <w:rFonts w:ascii="Garamond" w:hAnsi="Garamond"/>
          <w:b w:val="0"/>
          <w:color w:val="000000"/>
          <w:sz w:val="28"/>
          <w:szCs w:val="26"/>
          <w:u w:val="single"/>
        </w:rPr>
        <w:t>Einladung</w:t>
      </w:r>
    </w:p>
    <w:p w14:paraId="73EA86E1" w14:textId="77777777" w:rsidR="007306D3" w:rsidRDefault="007306D3" w:rsidP="00442495">
      <w:pPr>
        <w:rPr>
          <w:rFonts w:ascii="Garamond" w:hAnsi="Garamond"/>
          <w:sz w:val="28"/>
          <w:szCs w:val="26"/>
        </w:rPr>
      </w:pPr>
    </w:p>
    <w:p w14:paraId="07456592" w14:textId="77777777" w:rsidR="007306D3" w:rsidRPr="00255292" w:rsidRDefault="007306D3" w:rsidP="00442495">
      <w:pPr>
        <w:pStyle w:val="berschrift3"/>
        <w:spacing w:before="0"/>
        <w:rPr>
          <w:rFonts w:ascii="Garamond" w:hAnsi="Garamond"/>
          <w:b w:val="0"/>
          <w:color w:val="000000"/>
          <w:sz w:val="28"/>
          <w:szCs w:val="26"/>
        </w:rPr>
      </w:pPr>
      <w:r w:rsidRPr="00255292">
        <w:rPr>
          <w:rFonts w:ascii="Garamond" w:hAnsi="Garamond"/>
          <w:b w:val="0"/>
          <w:color w:val="000000"/>
          <w:sz w:val="28"/>
          <w:szCs w:val="26"/>
        </w:rPr>
        <w:t>zu Impulsabenden der</w:t>
      </w:r>
    </w:p>
    <w:p w14:paraId="0C564106" w14:textId="77777777" w:rsidR="007306D3" w:rsidRPr="00255292" w:rsidRDefault="007306D3" w:rsidP="00442495">
      <w:pPr>
        <w:pStyle w:val="berschrift3"/>
        <w:spacing w:before="0"/>
        <w:rPr>
          <w:rFonts w:ascii="Garamond" w:hAnsi="Garamond"/>
          <w:b w:val="0"/>
          <w:color w:val="000000"/>
          <w:sz w:val="28"/>
          <w:szCs w:val="26"/>
        </w:rPr>
      </w:pPr>
      <w:r w:rsidRPr="00255292">
        <w:rPr>
          <w:rFonts w:ascii="Garamond" w:hAnsi="Garamond"/>
          <w:b w:val="0"/>
          <w:color w:val="000000"/>
          <w:sz w:val="28"/>
          <w:szCs w:val="26"/>
        </w:rPr>
        <w:t>Spiritualität von Chiara Lubich</w:t>
      </w:r>
    </w:p>
    <w:p w14:paraId="64093262" w14:textId="77777777" w:rsidR="007306D3" w:rsidRPr="00255292" w:rsidRDefault="00035E03" w:rsidP="00291718">
      <w:pPr>
        <w:rPr>
          <w:rFonts w:ascii="Garamond" w:hAnsi="Garamond"/>
          <w:sz w:val="28"/>
          <w:szCs w:val="26"/>
        </w:rPr>
      </w:pPr>
      <w:r>
        <w:rPr>
          <w:noProof/>
        </w:rPr>
        <w:pict w14:anchorId="1D3DBBBE">
          <v:shapetype id="_x0000_t202" coordsize="21600,21600" o:spt="202" path="m,l,21600r21600,l21600,xe">
            <v:stroke joinstyle="miter"/>
            <v:path gradientshapeok="t" o:connecttype="rect"/>
          </v:shapetype>
          <v:shape id="Text Box 2" o:spid="_x0000_s1027" type="#_x0000_t202" style="position:absolute;margin-left:347.7pt;margin-top:.05pt;width:167.9pt;height:21.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" filled="f" fillcolor="#3cf" strokecolor="white">
            <v:textbox style="mso-fit-shape-to-text:t">
              <w:txbxContent>
                <w:p w14:paraId="3C889046" w14:textId="77777777" w:rsidR="007306D3" w:rsidRPr="006537C5" w:rsidRDefault="007306D3" w:rsidP="00255292">
                  <w:pPr>
                    <w:ind w:right="225"/>
                    <w:rPr>
                      <w:rFonts w:ascii="Segoe UI Symbol" w:hAnsi="Segoe UI Symbol"/>
                      <w:color w:val="7F7F7F"/>
                      <w:spacing w:val="20"/>
                      <w:sz w:val="20"/>
                      <w:lang w:val="de-DE"/>
                    </w:rPr>
                  </w:pPr>
                  <w:r w:rsidRPr="006537C5">
                    <w:rPr>
                      <w:rFonts w:ascii="Segoe UI Symbol" w:hAnsi="Segoe UI Symbol"/>
                      <w:color w:val="7F7F7F"/>
                      <w:spacing w:val="20"/>
                      <w:sz w:val="20"/>
                      <w:lang w:val="de-DE"/>
                    </w:rPr>
                    <w:t>Fokolar-Bewegung Wien</w:t>
                  </w:r>
                </w:p>
              </w:txbxContent>
            </v:textbox>
          </v:shape>
        </w:pict>
      </w:r>
      <w:r w:rsidR="007306D3" w:rsidRPr="00255292">
        <w:rPr>
          <w:rFonts w:ascii="Garamond" w:hAnsi="Garamond"/>
          <w:sz w:val="28"/>
          <w:szCs w:val="26"/>
        </w:rPr>
        <w:t>Gründerin der Fokolar-Bewegung</w:t>
      </w:r>
    </w:p>
    <w:p w14:paraId="4FDEC413" w14:textId="77777777" w:rsidR="007306D3" w:rsidRPr="00F5477E" w:rsidRDefault="007306D3" w:rsidP="00255292">
      <w:pPr>
        <w:pBdr>
          <w:bottom w:val="single" w:sz="4" w:space="1" w:color="262626"/>
        </w:pBdr>
        <w:rPr>
          <w:rFonts w:ascii="Cambria" w:hAnsi="Cambria"/>
        </w:rPr>
      </w:pPr>
    </w:p>
    <w:p w14:paraId="3014EB03" w14:textId="77777777" w:rsidR="007306D3" w:rsidRDefault="007306D3" w:rsidP="00442495">
      <w:pPr>
        <w:pStyle w:val="berschrift2"/>
        <w:spacing w:before="0"/>
        <w:rPr>
          <w:rFonts w:ascii="Garamond" w:hAnsi="Garamond"/>
          <w:b w:val="0"/>
          <w:color w:val="003300"/>
          <w:sz w:val="22"/>
        </w:rPr>
      </w:pPr>
    </w:p>
    <w:p w14:paraId="2D88B153" w14:textId="77777777" w:rsidR="007306D3" w:rsidRPr="00F5477E" w:rsidRDefault="007306D3" w:rsidP="00F5477E">
      <w:pPr>
        <w:spacing w:after="200" w:line="276" w:lineRule="auto"/>
        <w:rPr>
          <w:rFonts w:ascii="Garamond" w:hAnsi="Garamond"/>
          <w:sz w:val="28"/>
        </w:rPr>
      </w:pPr>
      <w:r w:rsidRPr="00F5477E">
        <w:rPr>
          <w:rFonts w:ascii="Garamond" w:hAnsi="Garamond"/>
          <w:b/>
          <w:bCs/>
          <w:sz w:val="28"/>
        </w:rPr>
        <w:t xml:space="preserve">Eine Spiritualität der Einheit und des Dialogs leben lernen </w:t>
      </w:r>
    </w:p>
    <w:p w14:paraId="700791D2" w14:textId="77777777" w:rsidR="007306D3" w:rsidRPr="005F6F5D" w:rsidRDefault="007306D3" w:rsidP="00517FAB">
      <w:pPr>
        <w:rPr>
          <w:sz w:val="8"/>
        </w:rPr>
      </w:pPr>
    </w:p>
    <w:p w14:paraId="6D7208DE" w14:textId="77777777" w:rsidR="007306D3" w:rsidRPr="00D532BC" w:rsidRDefault="007306D3" w:rsidP="00F5477E">
      <w:pPr>
        <w:spacing w:after="200" w:line="276" w:lineRule="auto"/>
        <w:jc w:val="both"/>
        <w:rPr>
          <w:rFonts w:ascii="Garamond" w:hAnsi="Garamond"/>
          <w:bCs/>
          <w:sz w:val="25"/>
          <w:szCs w:val="25"/>
        </w:rPr>
      </w:pPr>
      <w:r w:rsidRPr="00D532BC">
        <w:rPr>
          <w:rFonts w:ascii="Garamond" w:hAnsi="Garamond"/>
          <w:bCs/>
          <w:sz w:val="25"/>
          <w:szCs w:val="25"/>
        </w:rPr>
        <w:t xml:space="preserve">Chiara Lubich, der Gründerin der Fokolar-Bewegung, kam im Hinblick auf die vielfältigen Aspekte des Lebens einmal folgende Inspiration: </w:t>
      </w:r>
    </w:p>
    <w:p w14:paraId="4ACB15EC" w14:textId="77777777" w:rsidR="007306D3" w:rsidRPr="00D532BC" w:rsidRDefault="007306D3" w:rsidP="00255292">
      <w:pPr>
        <w:spacing w:after="200" w:line="276" w:lineRule="auto"/>
        <w:ind w:left="708"/>
        <w:jc w:val="both"/>
        <w:rPr>
          <w:rFonts w:ascii="Garamond" w:hAnsi="Garamond"/>
          <w:i/>
          <w:sz w:val="25"/>
          <w:szCs w:val="25"/>
        </w:rPr>
      </w:pPr>
      <w:r w:rsidRPr="00D532BC">
        <w:rPr>
          <w:rFonts w:ascii="Garamond" w:hAnsi="Garamond"/>
          <w:bCs/>
          <w:i/>
          <w:sz w:val="25"/>
          <w:szCs w:val="25"/>
        </w:rPr>
        <w:t>„Die Liebe gleicht dem Licht. Wenn ein Lichtstrahl auf einen Wassertropfen fällt, bricht es sich in die Farben des Regenbogens, in sieben Farben des Lichts. Sie gleichen den vielfältigen Aspekten der Liebe und sind so Ausdrucksweisen des Lebens Jesu in uns.“</w:t>
      </w:r>
    </w:p>
    <w:p w14:paraId="6C14E083" w14:textId="77777777" w:rsidR="007306D3" w:rsidRPr="00622A9E" w:rsidRDefault="007306D3" w:rsidP="009A79E2">
      <w:pPr>
        <w:spacing w:after="200" w:line="276" w:lineRule="auto"/>
        <w:jc w:val="both"/>
        <w:rPr>
          <w:rFonts w:ascii="Garamond" w:hAnsi="Garamond"/>
          <w:b/>
          <w:bCs/>
          <w:sz w:val="14"/>
        </w:rPr>
      </w:pPr>
      <w:r w:rsidRPr="00D532BC">
        <w:rPr>
          <w:rFonts w:ascii="Garamond" w:hAnsi="Garamond"/>
          <w:sz w:val="25"/>
          <w:szCs w:val="25"/>
        </w:rPr>
        <w:t>Die nachfolgenden Impulsabende möchten aus dem Blickwinkel der Spiritualität der Einheit die verschiedenen Aspekte des Lebens aufgreifen und diesen aus dem Evangelium inspirierten Lebensstil näher beleuchten.</w:t>
      </w:r>
    </w:p>
    <w:p w14:paraId="77F6035D" w14:textId="77777777" w:rsidR="007306D3" w:rsidRPr="00375192" w:rsidRDefault="007306D3" w:rsidP="005F6F5D">
      <w:pPr>
        <w:rPr>
          <w:rFonts w:ascii="Garamond" w:hAnsi="Garamond"/>
          <w:b/>
          <w:bCs/>
          <w:sz w:val="28"/>
          <w:szCs w:val="22"/>
        </w:rPr>
      </w:pPr>
      <w:bookmarkStart w:id="0" w:name="_Hlk531898018"/>
      <w:r w:rsidRPr="00375192">
        <w:rPr>
          <w:rFonts w:ascii="Garamond" w:hAnsi="Garamond"/>
          <w:b/>
          <w:bCs/>
          <w:sz w:val="28"/>
          <w:szCs w:val="22"/>
        </w:rPr>
        <w:t xml:space="preserve">Ort: Quo </w:t>
      </w:r>
      <w:proofErr w:type="spellStart"/>
      <w:r w:rsidRPr="00375192">
        <w:rPr>
          <w:rFonts w:ascii="Garamond" w:hAnsi="Garamond"/>
          <w:b/>
          <w:bCs/>
          <w:sz w:val="28"/>
          <w:szCs w:val="22"/>
        </w:rPr>
        <w:t>Vadis</w:t>
      </w:r>
      <w:proofErr w:type="spellEnd"/>
      <w:r w:rsidRPr="00375192">
        <w:rPr>
          <w:rFonts w:ascii="Garamond" w:hAnsi="Garamond"/>
          <w:b/>
          <w:bCs/>
          <w:sz w:val="28"/>
          <w:szCs w:val="22"/>
        </w:rPr>
        <w:t>, Stephansplatz 6, 1010 Wien</w:t>
      </w:r>
    </w:p>
    <w:p w14:paraId="33EBF7B4" w14:textId="77777777" w:rsidR="007306D3" w:rsidRPr="00DC2532" w:rsidRDefault="007306D3" w:rsidP="005F6F5D">
      <w:pPr>
        <w:rPr>
          <w:rFonts w:ascii="Garamond" w:hAnsi="Garamond"/>
          <w:b/>
          <w:bCs/>
          <w:sz w:val="22"/>
          <w:szCs w:val="16"/>
        </w:rPr>
      </w:pPr>
    </w:p>
    <w:bookmarkEnd w:id="0"/>
    <w:p w14:paraId="72A69376" w14:textId="77777777" w:rsidR="007306D3" w:rsidRPr="00375192" w:rsidRDefault="007306D3" w:rsidP="00AA129A">
      <w:pPr>
        <w:rPr>
          <w:rFonts w:ascii="Garamond" w:hAnsi="Garamond"/>
          <w:sz w:val="4"/>
          <w:szCs w:val="22"/>
        </w:rPr>
      </w:pPr>
    </w:p>
    <w:p w14:paraId="7B740AC1" w14:textId="77777777" w:rsidR="007306D3" w:rsidRPr="00375192" w:rsidRDefault="007306D3" w:rsidP="008B71D1">
      <w:pPr>
        <w:spacing w:after="200" w:line="276" w:lineRule="auto"/>
        <w:rPr>
          <w:rFonts w:ascii="Garamond" w:hAnsi="Garamond"/>
          <w:b/>
          <w:szCs w:val="22"/>
        </w:rPr>
      </w:pPr>
      <w:bookmarkStart w:id="1" w:name="_Hlk2800416"/>
      <w:r w:rsidRPr="00375192">
        <w:rPr>
          <w:rFonts w:ascii="Garamond" w:hAnsi="Garamond"/>
          <w:b/>
          <w:szCs w:val="22"/>
        </w:rPr>
        <w:t xml:space="preserve">Dienstag, 12. </w:t>
      </w:r>
      <w:proofErr w:type="gramStart"/>
      <w:r w:rsidRPr="00375192">
        <w:rPr>
          <w:rFonts w:ascii="Garamond" w:hAnsi="Garamond"/>
          <w:b/>
          <w:szCs w:val="22"/>
        </w:rPr>
        <w:t>November  18</w:t>
      </w:r>
      <w:proofErr w:type="gramEnd"/>
      <w:r w:rsidRPr="00375192">
        <w:rPr>
          <w:rFonts w:ascii="Garamond" w:hAnsi="Garamond"/>
          <w:b/>
          <w:szCs w:val="22"/>
        </w:rPr>
        <w:t>:45</w:t>
      </w:r>
      <w:r w:rsidRPr="00375192">
        <w:rPr>
          <w:rFonts w:ascii="Garamond" w:hAnsi="Garamond"/>
          <w:b/>
          <w:bCs/>
        </w:rPr>
        <w:t>–</w:t>
      </w:r>
      <w:r w:rsidRPr="00375192">
        <w:rPr>
          <w:rFonts w:ascii="Garamond" w:hAnsi="Garamond"/>
          <w:b/>
          <w:szCs w:val="22"/>
        </w:rPr>
        <w:t xml:space="preserve">21:00 </w:t>
      </w:r>
    </w:p>
    <w:bookmarkEnd w:id="1"/>
    <w:p w14:paraId="2DCD75BE" w14:textId="77777777" w:rsidR="007306D3" w:rsidRDefault="007306D3" w:rsidP="00FB4912">
      <w:pPr>
        <w:ind w:left="708"/>
        <w:rPr>
          <w:rFonts w:ascii="Garamond" w:hAnsi="Garamond"/>
          <w:bCs/>
        </w:rPr>
      </w:pPr>
      <w:r w:rsidRPr="00375192">
        <w:rPr>
          <w:rFonts w:ascii="Garamond" w:hAnsi="Garamond"/>
          <w:b/>
          <w:bCs/>
        </w:rPr>
        <w:t>#</w:t>
      </w:r>
      <w:proofErr w:type="spellStart"/>
      <w:r w:rsidRPr="00375192">
        <w:rPr>
          <w:rFonts w:ascii="Garamond" w:hAnsi="Garamond"/>
          <w:b/>
          <w:bCs/>
        </w:rPr>
        <w:t>zerohunger</w:t>
      </w:r>
      <w:proofErr w:type="spellEnd"/>
      <w:r w:rsidRPr="00375192">
        <w:rPr>
          <w:rFonts w:ascii="Garamond" w:hAnsi="Garamond"/>
          <w:b/>
          <w:bCs/>
        </w:rPr>
        <w:t xml:space="preserve">– </w:t>
      </w:r>
      <w:r w:rsidRPr="00375192">
        <w:rPr>
          <w:rFonts w:ascii="Garamond" w:hAnsi="Garamond"/>
          <w:bCs/>
        </w:rPr>
        <w:t>Kinder und Jugendliche der Fokolar-Bewegung arbeiten mit der FAO zusammen, um einen Beitrag zur Überwindung</w:t>
      </w:r>
      <w:r>
        <w:rPr>
          <w:rFonts w:ascii="Garamond" w:hAnsi="Garamond"/>
          <w:bCs/>
        </w:rPr>
        <w:t xml:space="preserve"> des Hungers in der Welt bis 20</w:t>
      </w:r>
      <w:r w:rsidRPr="00375192">
        <w:rPr>
          <w:rFonts w:ascii="Garamond" w:hAnsi="Garamond"/>
          <w:bCs/>
        </w:rPr>
        <w:t>30 zu geben.</w:t>
      </w:r>
    </w:p>
    <w:p w14:paraId="3E2AB598" w14:textId="1E17EF6D" w:rsidR="007306D3" w:rsidRPr="00375192" w:rsidRDefault="007306D3" w:rsidP="000F797B">
      <w:pPr>
        <w:ind w:left="708" w:firstLine="708"/>
        <w:rPr>
          <w:rFonts w:ascii="Garamond" w:hAnsi="Garamond"/>
          <w:bCs/>
        </w:rPr>
      </w:pPr>
      <w:r>
        <w:rPr>
          <w:rFonts w:ascii="Garamond" w:hAnsi="Garamond"/>
          <w:bCs/>
        </w:rPr>
        <w:t>Referierende: Jugendliche der Fokolar-Bewegung</w:t>
      </w:r>
    </w:p>
    <w:p w14:paraId="07854B35" w14:textId="22D8F931" w:rsidR="007306D3" w:rsidRDefault="00DC2532" w:rsidP="00FB4912">
      <w:pPr>
        <w:ind w:left="1416"/>
        <w:rPr>
          <w:rFonts w:ascii="Garamond" w:hAnsi="Garamond"/>
          <w:bCs/>
        </w:rPr>
      </w:pPr>
      <w:r>
        <w:rPr>
          <w:noProof/>
        </w:rPr>
        <w:pict w14:anchorId="2D4BCA74">
          <v:shape id="Grafik 1" o:spid="_x0000_s1029" type="#_x0000_t75" style="position:absolute;left:0;text-align:left;margin-left:319.45pt;margin-top:12.45pt;width:150pt;height:215.3pt;z-index:-1;visibility:visible;mso-wrap-style:square;mso-position-horizontal-relative:text;mso-position-vertical-relative:text;mso-width-relative:page;mso-height-relative:page" wrapcoords="-118 0 -118 21518 21600 21518 21600 0 -118 0">
            <v:imagedata r:id="rId8" o:title=""/>
            <w10:wrap type="through"/>
          </v:shape>
        </w:pict>
      </w:r>
    </w:p>
    <w:p w14:paraId="7EC8BFD2" w14:textId="699C0E2E" w:rsidR="00D26531" w:rsidRPr="00375192" w:rsidRDefault="00D26531" w:rsidP="00D26531">
      <w:pPr>
        <w:ind w:left="1416"/>
        <w:jc w:val="right"/>
        <w:rPr>
          <w:rFonts w:ascii="Garamond" w:hAnsi="Garamond"/>
          <w:bCs/>
        </w:rPr>
      </w:pPr>
    </w:p>
    <w:p w14:paraId="1FA2F291" w14:textId="1B52EE8F" w:rsidR="007306D3" w:rsidRPr="00DC2532" w:rsidRDefault="007306D3" w:rsidP="00FB4912">
      <w:pPr>
        <w:ind w:left="1416"/>
        <w:rPr>
          <w:rFonts w:ascii="Garamond" w:hAnsi="Garamond"/>
          <w:bCs/>
        </w:rPr>
      </w:pPr>
      <w:bookmarkStart w:id="2" w:name="_GoBack"/>
      <w:bookmarkEnd w:id="2"/>
    </w:p>
    <w:p w14:paraId="49407500" w14:textId="77777777" w:rsidR="007306D3" w:rsidRPr="00375192" w:rsidRDefault="007306D3" w:rsidP="00FB4912">
      <w:pPr>
        <w:spacing w:after="200" w:line="276" w:lineRule="auto"/>
        <w:rPr>
          <w:rFonts w:ascii="Garamond" w:hAnsi="Garamond"/>
          <w:b/>
          <w:szCs w:val="22"/>
        </w:rPr>
      </w:pPr>
      <w:r w:rsidRPr="00375192">
        <w:rPr>
          <w:rFonts w:ascii="Garamond" w:hAnsi="Garamond"/>
          <w:b/>
          <w:szCs w:val="22"/>
        </w:rPr>
        <w:t xml:space="preserve">Dienstag, 10. </w:t>
      </w:r>
      <w:proofErr w:type="gramStart"/>
      <w:r w:rsidRPr="00375192">
        <w:rPr>
          <w:rFonts w:ascii="Garamond" w:hAnsi="Garamond"/>
          <w:b/>
          <w:szCs w:val="22"/>
        </w:rPr>
        <w:t>Dezember  18</w:t>
      </w:r>
      <w:proofErr w:type="gramEnd"/>
      <w:r w:rsidRPr="00375192">
        <w:rPr>
          <w:rFonts w:ascii="Garamond" w:hAnsi="Garamond"/>
          <w:b/>
          <w:szCs w:val="22"/>
        </w:rPr>
        <w:t xml:space="preserve">:45 </w:t>
      </w:r>
      <w:r w:rsidRPr="00375192">
        <w:rPr>
          <w:rFonts w:ascii="Garamond" w:hAnsi="Garamond"/>
          <w:b/>
          <w:bCs/>
        </w:rPr>
        <w:t xml:space="preserve">– </w:t>
      </w:r>
      <w:r w:rsidRPr="00375192">
        <w:rPr>
          <w:rFonts w:ascii="Garamond" w:hAnsi="Garamond"/>
          <w:b/>
          <w:szCs w:val="22"/>
        </w:rPr>
        <w:t xml:space="preserve">21:00 </w:t>
      </w:r>
    </w:p>
    <w:p w14:paraId="392B5FFC" w14:textId="77777777" w:rsidR="00BF7EEF" w:rsidRPr="00BF7EEF" w:rsidRDefault="00BF7EEF" w:rsidP="000B699E">
      <w:pPr>
        <w:spacing w:line="276" w:lineRule="auto"/>
        <w:ind w:left="709"/>
        <w:rPr>
          <w:rFonts w:ascii="Garamond" w:hAnsi="Garamond"/>
          <w:b/>
          <w:bCs/>
        </w:rPr>
      </w:pPr>
      <w:proofErr w:type="spellStart"/>
      <w:r w:rsidRPr="00BF7EEF">
        <w:rPr>
          <w:rFonts w:ascii="Garamond" w:hAnsi="Garamond"/>
          <w:b/>
          <w:bCs/>
        </w:rPr>
        <w:t>Don’t</w:t>
      </w:r>
      <w:proofErr w:type="spellEnd"/>
      <w:r w:rsidRPr="00BF7EEF">
        <w:rPr>
          <w:rFonts w:ascii="Garamond" w:hAnsi="Garamond"/>
          <w:b/>
          <w:bCs/>
        </w:rPr>
        <w:t xml:space="preserve"> </w:t>
      </w:r>
      <w:proofErr w:type="spellStart"/>
      <w:r w:rsidRPr="00BF7EEF">
        <w:rPr>
          <w:rFonts w:ascii="Garamond" w:hAnsi="Garamond"/>
          <w:b/>
          <w:bCs/>
        </w:rPr>
        <w:t>Stop</w:t>
      </w:r>
      <w:proofErr w:type="spellEnd"/>
      <w:r w:rsidRPr="00BF7EEF">
        <w:rPr>
          <w:rFonts w:ascii="Garamond" w:hAnsi="Garamond"/>
          <w:b/>
          <w:bCs/>
        </w:rPr>
        <w:t xml:space="preserve"> GIVING</w:t>
      </w:r>
    </w:p>
    <w:p w14:paraId="1C971FFD" w14:textId="500E1239" w:rsidR="00D26531" w:rsidRPr="00BF7EEF" w:rsidRDefault="00D26531" w:rsidP="000B699E">
      <w:pPr>
        <w:spacing w:line="276" w:lineRule="auto"/>
        <w:ind w:left="709"/>
        <w:rPr>
          <w:rFonts w:ascii="Garamond" w:hAnsi="Garamond"/>
          <w:b/>
          <w:sz w:val="10"/>
          <w:szCs w:val="10"/>
        </w:rPr>
      </w:pPr>
      <w:r w:rsidRPr="00BF7EEF">
        <w:rPr>
          <w:rFonts w:ascii="Garamond" w:hAnsi="Garamond"/>
          <w:b/>
        </w:rPr>
        <w:t>Zeugnis geben durch Musik</w:t>
      </w:r>
      <w:r w:rsidR="00BF7EEF" w:rsidRPr="00BF7EEF">
        <w:rPr>
          <w:rFonts w:ascii="Garamond" w:hAnsi="Garamond"/>
          <w:b/>
        </w:rPr>
        <w:br/>
      </w:r>
    </w:p>
    <w:p w14:paraId="48D5500D" w14:textId="52BC92C4" w:rsidR="007306D3" w:rsidRPr="00375192" w:rsidRDefault="009678C6" w:rsidP="000B699E">
      <w:pPr>
        <w:spacing w:line="276" w:lineRule="auto"/>
        <w:ind w:left="709"/>
        <w:rPr>
          <w:rFonts w:ascii="Garamond" w:hAnsi="Garamond"/>
          <w:bCs/>
        </w:rPr>
      </w:pPr>
      <w:r>
        <w:rPr>
          <w:rFonts w:ascii="Garamond" w:hAnsi="Garamond"/>
          <w:bCs/>
        </w:rPr>
        <w:t>Erfahrungen aus dem Leben der internationalen Musikgruppe GEN</w:t>
      </w:r>
      <w:r w:rsidRPr="009678C6">
        <w:rPr>
          <w:rFonts w:ascii="Garamond" w:hAnsi="Garamond"/>
          <w:bCs/>
          <w:color w:val="C00000"/>
        </w:rPr>
        <w:t>ROSSO</w:t>
      </w:r>
    </w:p>
    <w:p w14:paraId="3A6CCE67" w14:textId="2AD49571" w:rsidR="007306D3" w:rsidRDefault="007306D3" w:rsidP="000B699E">
      <w:pPr>
        <w:spacing w:after="200" w:line="276" w:lineRule="auto"/>
        <w:ind w:left="1416"/>
        <w:rPr>
          <w:rFonts w:ascii="Garamond" w:hAnsi="Garamond"/>
          <w:bCs/>
        </w:rPr>
      </w:pPr>
      <w:r w:rsidRPr="00375192">
        <w:rPr>
          <w:rFonts w:ascii="Garamond" w:hAnsi="Garamond"/>
          <w:bCs/>
        </w:rPr>
        <w:t>Referierende:</w:t>
      </w:r>
      <w:r w:rsidR="00975094">
        <w:rPr>
          <w:rFonts w:ascii="Garamond" w:hAnsi="Garamond"/>
          <w:bCs/>
        </w:rPr>
        <w:t xml:space="preserve"> </w:t>
      </w:r>
      <w:r w:rsidRPr="00375192">
        <w:rPr>
          <w:rFonts w:ascii="Garamond" w:hAnsi="Garamond"/>
          <w:bCs/>
        </w:rPr>
        <w:t xml:space="preserve">Beni Enderle und Dennis </w:t>
      </w:r>
      <w:proofErr w:type="spellStart"/>
      <w:r w:rsidRPr="00375192">
        <w:rPr>
          <w:rFonts w:ascii="Garamond" w:hAnsi="Garamond"/>
          <w:bCs/>
        </w:rPr>
        <w:t>Ng</w:t>
      </w:r>
      <w:proofErr w:type="spellEnd"/>
      <w:r w:rsidR="008B5996">
        <w:rPr>
          <w:rFonts w:ascii="Garamond" w:hAnsi="Garamond"/>
          <w:bCs/>
        </w:rPr>
        <w:br/>
      </w:r>
      <w:r w:rsidRPr="00375192">
        <w:rPr>
          <w:rFonts w:ascii="Garamond" w:hAnsi="Garamond"/>
          <w:bCs/>
        </w:rPr>
        <w:t>(ehemalige Bandmitglieder)</w:t>
      </w:r>
    </w:p>
    <w:p w14:paraId="406C2B21" w14:textId="77777777" w:rsidR="00D26531" w:rsidRPr="008B5996" w:rsidRDefault="00D26531" w:rsidP="000B699E">
      <w:pPr>
        <w:spacing w:after="200" w:line="276" w:lineRule="auto"/>
        <w:ind w:left="1416"/>
        <w:rPr>
          <w:rFonts w:ascii="Garamond" w:hAnsi="Garamond"/>
          <w:bCs/>
          <w:sz w:val="2"/>
          <w:szCs w:val="2"/>
        </w:rPr>
      </w:pPr>
    </w:p>
    <w:p w14:paraId="39A0033E" w14:textId="78DC97A7" w:rsidR="00943A2F" w:rsidRDefault="00943A2F" w:rsidP="00517FAB">
      <w:pPr>
        <w:spacing w:after="200" w:line="276" w:lineRule="auto"/>
        <w:rPr>
          <w:rFonts w:ascii="Garamond" w:hAnsi="Garamond"/>
          <w:bCs/>
          <w:sz w:val="10"/>
          <w:szCs w:val="10"/>
        </w:rPr>
      </w:pPr>
    </w:p>
    <w:p w14:paraId="41B2CD1E" w14:textId="77777777" w:rsidR="00DC2532" w:rsidRPr="00BF7EEF" w:rsidRDefault="00DC2532" w:rsidP="00517FAB">
      <w:pPr>
        <w:spacing w:after="200" w:line="276" w:lineRule="auto"/>
        <w:rPr>
          <w:rFonts w:ascii="Garamond" w:hAnsi="Garamond"/>
          <w:bCs/>
          <w:sz w:val="10"/>
          <w:szCs w:val="10"/>
        </w:rPr>
      </w:pPr>
    </w:p>
    <w:p w14:paraId="7B370A6C" w14:textId="45D5E431" w:rsidR="007306D3" w:rsidRDefault="007306D3" w:rsidP="00517FAB">
      <w:pPr>
        <w:spacing w:after="200" w:line="276" w:lineRule="auto"/>
        <w:rPr>
          <w:rFonts w:ascii="Garamond" w:hAnsi="Garamond"/>
          <w:bCs/>
        </w:rPr>
      </w:pPr>
      <w:r>
        <w:rPr>
          <w:rFonts w:ascii="Garamond" w:hAnsi="Garamond"/>
          <w:bCs/>
        </w:rPr>
        <w:t>Nächste Abende:</w:t>
      </w:r>
    </w:p>
    <w:p w14:paraId="0997DC9B" w14:textId="77777777" w:rsidR="007306D3" w:rsidRDefault="007306D3" w:rsidP="00375192">
      <w:pPr>
        <w:pStyle w:val="Listenabsatz"/>
        <w:numPr>
          <w:ilvl w:val="0"/>
          <w:numId w:val="4"/>
        </w:numPr>
        <w:spacing w:after="0"/>
        <w:ind w:left="714" w:hanging="357"/>
        <w:rPr>
          <w:rFonts w:ascii="Garamond" w:hAnsi="Garamond"/>
          <w:bCs/>
        </w:rPr>
      </w:pPr>
      <w:r>
        <w:rPr>
          <w:rFonts w:ascii="Garamond" w:hAnsi="Garamond"/>
          <w:bCs/>
        </w:rPr>
        <w:t>Di 14. Jänner 2020: Ein Portrait von Chiara Lubich (1920 – 2008) zu ihrem 100. Geburtstag</w:t>
      </w:r>
    </w:p>
    <w:p w14:paraId="21F6D418" w14:textId="77777777" w:rsidR="007306D3" w:rsidRPr="00375192" w:rsidRDefault="007306D3" w:rsidP="00375192">
      <w:pPr>
        <w:pStyle w:val="Listenabsatz"/>
        <w:numPr>
          <w:ilvl w:val="0"/>
          <w:numId w:val="4"/>
        </w:numPr>
        <w:spacing w:after="0"/>
        <w:ind w:left="714" w:hanging="357"/>
        <w:rPr>
          <w:rFonts w:ascii="Garamond" w:hAnsi="Garamond"/>
          <w:bCs/>
        </w:rPr>
      </w:pPr>
      <w:r>
        <w:rPr>
          <w:rFonts w:ascii="Garamond" w:hAnsi="Garamond"/>
          <w:bCs/>
        </w:rPr>
        <w:t>Di 11. Februar 2020: Lebensbilder – Lebenserfahrungen aus der Spiritualität der Einheit</w:t>
      </w:r>
    </w:p>
    <w:p w14:paraId="15334F86" w14:textId="77777777" w:rsidR="007306D3" w:rsidRPr="00375192" w:rsidRDefault="007306D3" w:rsidP="00517FAB">
      <w:pPr>
        <w:spacing w:after="200" w:line="276" w:lineRule="auto"/>
        <w:rPr>
          <w:rFonts w:ascii="Garamond" w:hAnsi="Garamond"/>
          <w:bCs/>
          <w:sz w:val="4"/>
          <w:szCs w:val="4"/>
        </w:rPr>
      </w:pPr>
    </w:p>
    <w:p w14:paraId="6C7E80FF" w14:textId="77777777" w:rsidR="007306D3" w:rsidRPr="00375192" w:rsidRDefault="007306D3" w:rsidP="00517FAB">
      <w:pPr>
        <w:spacing w:after="200" w:line="276" w:lineRule="auto"/>
        <w:rPr>
          <w:rFonts w:ascii="Garamond" w:hAnsi="Garamond"/>
          <w:bCs/>
        </w:rPr>
      </w:pPr>
      <w:r w:rsidRPr="00375192">
        <w:rPr>
          <w:rFonts w:ascii="Garamond" w:hAnsi="Garamond"/>
          <w:bCs/>
        </w:rPr>
        <w:t>Kleiner Imbiss und Kennenlernen, Spiritueller Impuls, Erfahrungsaustausch.</w:t>
      </w:r>
      <w:r w:rsidRPr="00375192">
        <w:rPr>
          <w:rFonts w:ascii="Garamond" w:hAnsi="Garamond"/>
          <w:bCs/>
        </w:rPr>
        <w:br/>
        <w:t>Die Abende sind offen für alle, die auf die Spiritualität der Fokolar-Bewegung neugierig sind.</w:t>
      </w:r>
    </w:p>
    <w:p w14:paraId="4C27B51E" w14:textId="77777777" w:rsidR="007306D3" w:rsidRPr="00255292" w:rsidRDefault="007306D3" w:rsidP="00695D47">
      <w:pPr>
        <w:pBdr>
          <w:bottom w:val="single" w:sz="4" w:space="1" w:color="auto"/>
        </w:pBdr>
        <w:spacing w:after="200" w:line="276" w:lineRule="auto"/>
        <w:rPr>
          <w:rFonts w:ascii="Garamond" w:hAnsi="Garamond"/>
          <w:b/>
          <w:bCs/>
          <w:sz w:val="2"/>
        </w:rPr>
      </w:pPr>
    </w:p>
    <w:p w14:paraId="2A5C0AC1" w14:textId="77777777" w:rsidR="007306D3" w:rsidRPr="000332ED" w:rsidRDefault="007306D3" w:rsidP="00D55F30">
      <w:pPr>
        <w:spacing w:after="120"/>
        <w:jc w:val="center"/>
        <w:rPr>
          <w:rFonts w:ascii="Garamond" w:hAnsi="Garamond"/>
          <w:sz w:val="20"/>
          <w:szCs w:val="20"/>
        </w:rPr>
      </w:pPr>
      <w:r w:rsidRPr="000332ED">
        <w:rPr>
          <w:rFonts w:ascii="Garamond" w:hAnsi="Garamond"/>
          <w:sz w:val="20"/>
          <w:szCs w:val="20"/>
        </w:rPr>
        <w:t xml:space="preserve">Verantwortlich: Sabine Krammel, </w:t>
      </w:r>
      <w:proofErr w:type="spellStart"/>
      <w:r w:rsidRPr="000332ED">
        <w:rPr>
          <w:rFonts w:ascii="Garamond" w:hAnsi="Garamond"/>
          <w:sz w:val="20"/>
          <w:szCs w:val="20"/>
        </w:rPr>
        <w:t>Mag.</w:t>
      </w:r>
      <w:r w:rsidRPr="000332ED">
        <w:rPr>
          <w:rFonts w:ascii="Garamond" w:hAnsi="Garamond"/>
          <w:sz w:val="20"/>
          <w:szCs w:val="20"/>
          <w:vertAlign w:val="superscript"/>
        </w:rPr>
        <w:t>a</w:t>
      </w:r>
      <w:proofErr w:type="spellEnd"/>
      <w:r w:rsidRPr="000332ED">
        <w:rPr>
          <w:rFonts w:ascii="Garamond" w:hAnsi="Garamond"/>
          <w:sz w:val="20"/>
          <w:szCs w:val="20"/>
        </w:rPr>
        <w:t xml:space="preserve"> Annelies Strolz, </w:t>
      </w:r>
      <w:r>
        <w:rPr>
          <w:rFonts w:ascii="Garamond" w:hAnsi="Garamond"/>
          <w:sz w:val="20"/>
          <w:szCs w:val="20"/>
        </w:rPr>
        <w:t xml:space="preserve">Dr. Matthias Writze </w:t>
      </w:r>
      <w:r w:rsidRPr="000332ED">
        <w:rPr>
          <w:rFonts w:ascii="Garamond" w:hAnsi="Garamond"/>
          <w:sz w:val="20"/>
          <w:szCs w:val="20"/>
        </w:rPr>
        <w:t>Fokolar-Bewegung Wien</w:t>
      </w:r>
    </w:p>
    <w:p w14:paraId="28155333" w14:textId="77777777" w:rsidR="007306D3" w:rsidRPr="000332ED" w:rsidRDefault="007306D3" w:rsidP="00D55F30">
      <w:pPr>
        <w:spacing w:after="120"/>
        <w:jc w:val="center"/>
        <w:rPr>
          <w:rFonts w:ascii="Garamond" w:hAnsi="Garamond"/>
          <w:sz w:val="20"/>
          <w:szCs w:val="20"/>
        </w:rPr>
      </w:pPr>
      <w:r w:rsidRPr="000332ED">
        <w:rPr>
          <w:rFonts w:ascii="Garamond" w:hAnsi="Garamond"/>
          <w:sz w:val="20"/>
          <w:szCs w:val="20"/>
        </w:rPr>
        <w:t xml:space="preserve">Tel: +43.1.9 567 149 wien.f@fokolare.at, </w:t>
      </w:r>
      <w:hyperlink r:id="rId9" w:history="1">
        <w:r w:rsidRPr="000332ED">
          <w:rPr>
            <w:rStyle w:val="Hyperlink"/>
            <w:rFonts w:ascii="Garamond" w:hAnsi="Garamond"/>
            <w:sz w:val="20"/>
            <w:szCs w:val="20"/>
          </w:rPr>
          <w:t>www.fokolare.at</w:t>
        </w:r>
      </w:hyperlink>
    </w:p>
    <w:sectPr w:rsidR="007306D3" w:rsidRPr="000332ED" w:rsidSect="000332ED">
      <w:pgSz w:w="11906" w:h="16838"/>
      <w:pgMar w:top="340" w:right="709" w:bottom="510"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46A95" w14:textId="77777777" w:rsidR="00035E03" w:rsidRDefault="00035E03" w:rsidP="00442495">
      <w:r>
        <w:separator/>
      </w:r>
    </w:p>
  </w:endnote>
  <w:endnote w:type="continuationSeparator" w:id="0">
    <w:p w14:paraId="53B923F9" w14:textId="77777777" w:rsidR="00035E03" w:rsidRDefault="00035E03" w:rsidP="0044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3EA4F" w14:textId="77777777" w:rsidR="00035E03" w:rsidRDefault="00035E03" w:rsidP="00442495">
      <w:r>
        <w:separator/>
      </w:r>
    </w:p>
  </w:footnote>
  <w:footnote w:type="continuationSeparator" w:id="0">
    <w:p w14:paraId="1F4D9279" w14:textId="77777777" w:rsidR="00035E03" w:rsidRDefault="00035E03" w:rsidP="00442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95AA2"/>
    <w:multiLevelType w:val="hybridMultilevel"/>
    <w:tmpl w:val="AA5E430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7797725"/>
    <w:multiLevelType w:val="hybridMultilevel"/>
    <w:tmpl w:val="02B069B8"/>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2" w15:restartNumberingAfterBreak="0">
    <w:nsid w:val="64A42A14"/>
    <w:multiLevelType w:val="hybridMultilevel"/>
    <w:tmpl w:val="DBD4F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0E44"/>
    <w:rsid w:val="000057F0"/>
    <w:rsid w:val="0001735D"/>
    <w:rsid w:val="000332ED"/>
    <w:rsid w:val="000350A1"/>
    <w:rsid w:val="00035E03"/>
    <w:rsid w:val="00067AA3"/>
    <w:rsid w:val="000B5BB1"/>
    <w:rsid w:val="000B699E"/>
    <w:rsid w:val="000F797B"/>
    <w:rsid w:val="00114089"/>
    <w:rsid w:val="00182D81"/>
    <w:rsid w:val="00186334"/>
    <w:rsid w:val="00194FF7"/>
    <w:rsid w:val="001B63F8"/>
    <w:rsid w:val="001C0AEA"/>
    <w:rsid w:val="001D77E7"/>
    <w:rsid w:val="001F1240"/>
    <w:rsid w:val="001F2912"/>
    <w:rsid w:val="00205EAB"/>
    <w:rsid w:val="00241C5E"/>
    <w:rsid w:val="00252F29"/>
    <w:rsid w:val="00255292"/>
    <w:rsid w:val="00270E44"/>
    <w:rsid w:val="002879FB"/>
    <w:rsid w:val="00291718"/>
    <w:rsid w:val="002C1DEB"/>
    <w:rsid w:val="002C4B06"/>
    <w:rsid w:val="002C4B35"/>
    <w:rsid w:val="002F0D6A"/>
    <w:rsid w:val="002F6FE3"/>
    <w:rsid w:val="003000EE"/>
    <w:rsid w:val="00313A98"/>
    <w:rsid w:val="00324CD4"/>
    <w:rsid w:val="00331C94"/>
    <w:rsid w:val="00350B94"/>
    <w:rsid w:val="00364BA8"/>
    <w:rsid w:val="00375192"/>
    <w:rsid w:val="003C0E2A"/>
    <w:rsid w:val="003C7006"/>
    <w:rsid w:val="003F462B"/>
    <w:rsid w:val="00411FED"/>
    <w:rsid w:val="00413A1A"/>
    <w:rsid w:val="0043527A"/>
    <w:rsid w:val="0043712C"/>
    <w:rsid w:val="00442495"/>
    <w:rsid w:val="00490FDE"/>
    <w:rsid w:val="00491A59"/>
    <w:rsid w:val="004A2158"/>
    <w:rsid w:val="004A4D23"/>
    <w:rsid w:val="004B700D"/>
    <w:rsid w:val="00517FAB"/>
    <w:rsid w:val="00536F52"/>
    <w:rsid w:val="00560478"/>
    <w:rsid w:val="00565FE9"/>
    <w:rsid w:val="0059173E"/>
    <w:rsid w:val="00592DAC"/>
    <w:rsid w:val="00592E4D"/>
    <w:rsid w:val="005941A9"/>
    <w:rsid w:val="005A3645"/>
    <w:rsid w:val="005F6F5D"/>
    <w:rsid w:val="00613EAC"/>
    <w:rsid w:val="00615014"/>
    <w:rsid w:val="00622A9E"/>
    <w:rsid w:val="0063446B"/>
    <w:rsid w:val="006537C5"/>
    <w:rsid w:val="00667342"/>
    <w:rsid w:val="00667767"/>
    <w:rsid w:val="00671F88"/>
    <w:rsid w:val="00695D47"/>
    <w:rsid w:val="006A6D82"/>
    <w:rsid w:val="006F239B"/>
    <w:rsid w:val="006F69E3"/>
    <w:rsid w:val="00717576"/>
    <w:rsid w:val="00724F7D"/>
    <w:rsid w:val="007306D3"/>
    <w:rsid w:val="00753303"/>
    <w:rsid w:val="00772A51"/>
    <w:rsid w:val="007814F3"/>
    <w:rsid w:val="007A10D5"/>
    <w:rsid w:val="007B2D26"/>
    <w:rsid w:val="007B4021"/>
    <w:rsid w:val="007B5EAA"/>
    <w:rsid w:val="007C1D9A"/>
    <w:rsid w:val="007C69ED"/>
    <w:rsid w:val="007F0459"/>
    <w:rsid w:val="008033EC"/>
    <w:rsid w:val="0080479A"/>
    <w:rsid w:val="008572E9"/>
    <w:rsid w:val="00863FE9"/>
    <w:rsid w:val="00890374"/>
    <w:rsid w:val="008B3F88"/>
    <w:rsid w:val="008B5996"/>
    <w:rsid w:val="008B71D1"/>
    <w:rsid w:val="008D2B67"/>
    <w:rsid w:val="00920368"/>
    <w:rsid w:val="00931C0A"/>
    <w:rsid w:val="00943A2F"/>
    <w:rsid w:val="0096345A"/>
    <w:rsid w:val="009678C6"/>
    <w:rsid w:val="00971ABC"/>
    <w:rsid w:val="00975094"/>
    <w:rsid w:val="00993A75"/>
    <w:rsid w:val="009A79E2"/>
    <w:rsid w:val="009D60D5"/>
    <w:rsid w:val="009F366F"/>
    <w:rsid w:val="00A34D9B"/>
    <w:rsid w:val="00A67145"/>
    <w:rsid w:val="00A97F0C"/>
    <w:rsid w:val="00AA129A"/>
    <w:rsid w:val="00AA34EA"/>
    <w:rsid w:val="00AB70D6"/>
    <w:rsid w:val="00AD6756"/>
    <w:rsid w:val="00B204FB"/>
    <w:rsid w:val="00B57EA0"/>
    <w:rsid w:val="00B87D26"/>
    <w:rsid w:val="00BA6262"/>
    <w:rsid w:val="00BC3F2F"/>
    <w:rsid w:val="00BF1B12"/>
    <w:rsid w:val="00BF33A0"/>
    <w:rsid w:val="00BF7EEF"/>
    <w:rsid w:val="00C008DA"/>
    <w:rsid w:val="00C13EC5"/>
    <w:rsid w:val="00C75FB8"/>
    <w:rsid w:val="00C77958"/>
    <w:rsid w:val="00C8236C"/>
    <w:rsid w:val="00C872D6"/>
    <w:rsid w:val="00C96CFC"/>
    <w:rsid w:val="00CA7B0C"/>
    <w:rsid w:val="00CF59D6"/>
    <w:rsid w:val="00D21D00"/>
    <w:rsid w:val="00D26531"/>
    <w:rsid w:val="00D3008D"/>
    <w:rsid w:val="00D31DFA"/>
    <w:rsid w:val="00D532BC"/>
    <w:rsid w:val="00D55F30"/>
    <w:rsid w:val="00DA5285"/>
    <w:rsid w:val="00DA5B76"/>
    <w:rsid w:val="00DB16C6"/>
    <w:rsid w:val="00DC2532"/>
    <w:rsid w:val="00DE6E06"/>
    <w:rsid w:val="00E03E84"/>
    <w:rsid w:val="00E31B45"/>
    <w:rsid w:val="00E33007"/>
    <w:rsid w:val="00E55769"/>
    <w:rsid w:val="00EC2BAA"/>
    <w:rsid w:val="00F40C8C"/>
    <w:rsid w:val="00F424FC"/>
    <w:rsid w:val="00F46808"/>
    <w:rsid w:val="00F52CC9"/>
    <w:rsid w:val="00F5477E"/>
    <w:rsid w:val="00F63079"/>
    <w:rsid w:val="00F860B0"/>
    <w:rsid w:val="00FB00D4"/>
    <w:rsid w:val="00FB49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721DB02"/>
  <w15:docId w15:val="{A1494BA5-E203-41E3-8910-EAE4B085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912"/>
    <w:rPr>
      <w:rFonts w:ascii="Verdana" w:hAnsi="Verdana"/>
      <w:color w:val="000000"/>
      <w:sz w:val="24"/>
      <w:szCs w:val="24"/>
      <w:lang w:val="de-AT" w:eastAsia="de-AT"/>
    </w:rPr>
  </w:style>
  <w:style w:type="paragraph" w:styleId="berschrift2">
    <w:name w:val="heading 2"/>
    <w:basedOn w:val="Standard"/>
    <w:next w:val="Standard"/>
    <w:link w:val="berschrift2Zchn"/>
    <w:uiPriority w:val="99"/>
    <w:qFormat/>
    <w:rsid w:val="0043527A"/>
    <w:pPr>
      <w:keepNext/>
      <w:keepLines/>
      <w:spacing w:before="20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9"/>
    <w:qFormat/>
    <w:rsid w:val="0043527A"/>
    <w:pPr>
      <w:keepNext/>
      <w:keepLines/>
      <w:spacing w:before="200"/>
      <w:outlineLvl w:val="2"/>
    </w:pPr>
    <w:rPr>
      <w:rFonts w:ascii="Cambria" w:eastAsia="Times New Roman" w:hAnsi="Cambria"/>
      <w:b/>
      <w:bCs/>
      <w:color w:val="4F81BD"/>
    </w:rPr>
  </w:style>
  <w:style w:type="paragraph" w:styleId="berschrift4">
    <w:name w:val="heading 4"/>
    <w:basedOn w:val="Standard"/>
    <w:next w:val="Standard"/>
    <w:link w:val="berschrift4Zchn"/>
    <w:uiPriority w:val="99"/>
    <w:qFormat/>
    <w:rsid w:val="0043527A"/>
    <w:pPr>
      <w:keepNext/>
      <w:keepLines/>
      <w:spacing w:before="200"/>
      <w:outlineLvl w:val="3"/>
    </w:pPr>
    <w:rPr>
      <w:rFonts w:ascii="Cambria" w:eastAsia="Times New Roman"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9"/>
    <w:locked/>
    <w:rsid w:val="0043527A"/>
    <w:rPr>
      <w:rFonts w:ascii="Cambria" w:hAnsi="Cambria" w:cs="Times New Roman"/>
      <w:b/>
      <w:bCs/>
      <w:color w:val="4F81BD"/>
      <w:sz w:val="26"/>
      <w:szCs w:val="26"/>
      <w:lang w:eastAsia="de-AT"/>
    </w:rPr>
  </w:style>
  <w:style w:type="character" w:customStyle="1" w:styleId="berschrift3Zchn">
    <w:name w:val="Überschrift 3 Zchn"/>
    <w:link w:val="berschrift3"/>
    <w:uiPriority w:val="99"/>
    <w:locked/>
    <w:rsid w:val="0043527A"/>
    <w:rPr>
      <w:rFonts w:ascii="Cambria" w:hAnsi="Cambria" w:cs="Times New Roman"/>
      <w:b/>
      <w:bCs/>
      <w:color w:val="4F81BD"/>
      <w:sz w:val="24"/>
      <w:szCs w:val="24"/>
      <w:lang w:eastAsia="de-AT"/>
    </w:rPr>
  </w:style>
  <w:style w:type="character" w:customStyle="1" w:styleId="berschrift4Zchn">
    <w:name w:val="Überschrift 4 Zchn"/>
    <w:link w:val="berschrift4"/>
    <w:uiPriority w:val="99"/>
    <w:locked/>
    <w:rsid w:val="0043527A"/>
    <w:rPr>
      <w:rFonts w:ascii="Cambria" w:hAnsi="Cambria" w:cs="Times New Roman"/>
      <w:b/>
      <w:bCs/>
      <w:i/>
      <w:iCs/>
      <w:color w:val="4F81BD"/>
      <w:sz w:val="24"/>
      <w:szCs w:val="24"/>
      <w:lang w:eastAsia="de-AT"/>
    </w:rPr>
  </w:style>
  <w:style w:type="paragraph" w:styleId="Listenabsatz">
    <w:name w:val="List Paragraph"/>
    <w:basedOn w:val="Standard"/>
    <w:uiPriority w:val="99"/>
    <w:qFormat/>
    <w:rsid w:val="00270E44"/>
    <w:pPr>
      <w:spacing w:after="200" w:line="276" w:lineRule="auto"/>
      <w:ind w:left="720"/>
    </w:pPr>
    <w:rPr>
      <w:rFonts w:ascii="Calibri" w:hAnsi="Calibri" w:cs="Calibri"/>
      <w:color w:val="auto"/>
      <w:sz w:val="22"/>
      <w:szCs w:val="22"/>
    </w:rPr>
  </w:style>
  <w:style w:type="paragraph" w:styleId="KeinLeerraum">
    <w:name w:val="No Spacing"/>
    <w:uiPriority w:val="99"/>
    <w:qFormat/>
    <w:rsid w:val="00D21D00"/>
    <w:rPr>
      <w:rFonts w:ascii="Verdana" w:hAnsi="Verdana"/>
      <w:color w:val="000000"/>
      <w:sz w:val="24"/>
      <w:szCs w:val="24"/>
      <w:lang w:val="de-AT" w:eastAsia="de-AT"/>
    </w:rPr>
  </w:style>
  <w:style w:type="character" w:styleId="Hyperlink">
    <w:name w:val="Hyperlink"/>
    <w:uiPriority w:val="99"/>
    <w:rsid w:val="00D21D00"/>
    <w:rPr>
      <w:rFonts w:cs="Times New Roman"/>
      <w:color w:val="0000FF"/>
      <w:u w:val="single"/>
    </w:rPr>
  </w:style>
  <w:style w:type="paragraph" w:styleId="Sprechblasentext">
    <w:name w:val="Balloon Text"/>
    <w:basedOn w:val="Standard"/>
    <w:link w:val="SprechblasentextZchn"/>
    <w:uiPriority w:val="99"/>
    <w:semiHidden/>
    <w:rsid w:val="00F424FC"/>
    <w:rPr>
      <w:rFonts w:ascii="Tahoma" w:hAnsi="Tahoma" w:cs="Tahoma"/>
      <w:sz w:val="16"/>
      <w:szCs w:val="16"/>
    </w:rPr>
  </w:style>
  <w:style w:type="character" w:customStyle="1" w:styleId="SprechblasentextZchn">
    <w:name w:val="Sprechblasentext Zchn"/>
    <w:link w:val="Sprechblasentext"/>
    <w:uiPriority w:val="99"/>
    <w:semiHidden/>
    <w:locked/>
    <w:rsid w:val="00F424FC"/>
    <w:rPr>
      <w:rFonts w:ascii="Tahoma" w:hAnsi="Tahoma" w:cs="Tahoma"/>
      <w:color w:val="000000"/>
      <w:sz w:val="16"/>
      <w:szCs w:val="16"/>
      <w:lang w:eastAsia="de-AT"/>
    </w:rPr>
  </w:style>
  <w:style w:type="paragraph" w:styleId="Kopfzeile">
    <w:name w:val="header"/>
    <w:basedOn w:val="Standard"/>
    <w:link w:val="KopfzeileZchn"/>
    <w:uiPriority w:val="99"/>
    <w:rsid w:val="00442495"/>
    <w:pPr>
      <w:tabs>
        <w:tab w:val="center" w:pos="4536"/>
        <w:tab w:val="right" w:pos="9072"/>
      </w:tabs>
    </w:pPr>
  </w:style>
  <w:style w:type="character" w:customStyle="1" w:styleId="KopfzeileZchn">
    <w:name w:val="Kopfzeile Zchn"/>
    <w:link w:val="Kopfzeile"/>
    <w:uiPriority w:val="99"/>
    <w:locked/>
    <w:rsid w:val="00442495"/>
    <w:rPr>
      <w:rFonts w:ascii="Verdana" w:hAnsi="Verdana" w:cs="Times New Roman"/>
      <w:color w:val="000000"/>
      <w:sz w:val="24"/>
      <w:szCs w:val="24"/>
      <w:lang w:eastAsia="de-AT"/>
    </w:rPr>
  </w:style>
  <w:style w:type="paragraph" w:styleId="Fuzeile">
    <w:name w:val="footer"/>
    <w:basedOn w:val="Standard"/>
    <w:link w:val="FuzeileZchn"/>
    <w:uiPriority w:val="99"/>
    <w:rsid w:val="00442495"/>
    <w:pPr>
      <w:tabs>
        <w:tab w:val="center" w:pos="4536"/>
        <w:tab w:val="right" w:pos="9072"/>
      </w:tabs>
    </w:pPr>
  </w:style>
  <w:style w:type="character" w:customStyle="1" w:styleId="FuzeileZchn">
    <w:name w:val="Fußzeile Zchn"/>
    <w:link w:val="Fuzeile"/>
    <w:uiPriority w:val="99"/>
    <w:locked/>
    <w:rsid w:val="00442495"/>
    <w:rPr>
      <w:rFonts w:ascii="Verdana" w:hAnsi="Verdana" w:cs="Times New Roman"/>
      <w:color w:val="000000"/>
      <w:sz w:val="24"/>
      <w:szCs w:val="24"/>
      <w:lang w:eastAsia="de-AT"/>
    </w:rPr>
  </w:style>
  <w:style w:type="paragraph" w:customStyle="1" w:styleId="Default">
    <w:name w:val="Default"/>
    <w:uiPriority w:val="99"/>
    <w:rsid w:val="007F0459"/>
    <w:pPr>
      <w:autoSpaceDE w:val="0"/>
      <w:autoSpaceDN w:val="0"/>
      <w:adjustRightInd w:val="0"/>
    </w:pPr>
    <w:rPr>
      <w:rFonts w:ascii="Garamond" w:hAnsi="Garamond" w:cs="Garamond"/>
      <w:color w:val="000000"/>
      <w:sz w:val="24"/>
      <w:szCs w:val="24"/>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00829">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020400831">
      <w:marLeft w:val="0"/>
      <w:marRight w:val="0"/>
      <w:marTop w:val="0"/>
      <w:marBottom w:val="0"/>
      <w:divBdr>
        <w:top w:val="none" w:sz="0" w:space="0" w:color="auto"/>
        <w:left w:val="none" w:sz="0" w:space="0" w:color="auto"/>
        <w:bottom w:val="none" w:sz="0" w:space="0" w:color="auto"/>
        <w:right w:val="none" w:sz="0" w:space="0" w:color="auto"/>
      </w:divBdr>
    </w:div>
    <w:div w:id="1020400832">
      <w:marLeft w:val="0"/>
      <w:marRight w:val="0"/>
      <w:marTop w:val="0"/>
      <w:marBottom w:val="0"/>
      <w:divBdr>
        <w:top w:val="none" w:sz="0" w:space="0" w:color="auto"/>
        <w:left w:val="none" w:sz="0" w:space="0" w:color="auto"/>
        <w:bottom w:val="none" w:sz="0" w:space="0" w:color="auto"/>
        <w:right w:val="none" w:sz="0" w:space="0" w:color="auto"/>
      </w:divBdr>
    </w:div>
    <w:div w:id="1020400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kola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1593</Characters>
  <Application>Microsoft Office Word</Application>
  <DocSecurity>0</DocSecurity>
  <Lines>13</Lines>
  <Paragraphs>3</Paragraphs>
  <ScaleCrop>false</ScaleCrop>
  <Company>HP</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dc:title>
  <dc:subject/>
  <dc:creator>Elisabeth Reichel</dc:creator>
  <cp:keywords/>
  <dc:description/>
  <cp:lastModifiedBy>Sabine Krammel</cp:lastModifiedBy>
  <cp:revision>8</cp:revision>
  <cp:lastPrinted>2019-03-06T20:37:00Z</cp:lastPrinted>
  <dcterms:created xsi:type="dcterms:W3CDTF">2019-11-08T06:42:00Z</dcterms:created>
  <dcterms:modified xsi:type="dcterms:W3CDTF">2019-11-11T19:25:00Z</dcterms:modified>
</cp:coreProperties>
</file>